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AA" w:rsidRPr="00B40E0A" w:rsidRDefault="009D3910" w:rsidP="00B277AA">
      <w:pPr>
        <w:pStyle w:val="margin1"/>
        <w:framePr w:wrap="around"/>
      </w:pPr>
      <w:r w:rsidRPr="00B40E0A">
        <w:t>Suspension Authorized</w:t>
      </w:r>
    </w:p>
    <w:p w:rsidR="00B277AA" w:rsidRDefault="009D3910" w:rsidP="00B277AA">
      <w:pPr>
        <w:pStyle w:val="legal1"/>
      </w:pPr>
      <w:r>
        <w:t xml:space="preserve">The principal or other appropriate administrator may suspend a student who engages in conduct identified in the Student Code of Conduct as conduct for which a student may be suspended. </w:t>
      </w:r>
      <w:r w:rsidRPr="00CA412D">
        <w:rPr>
          <w:rStyle w:val="HTMLCite"/>
        </w:rPr>
        <w:t>Education Code 37.005(a)</w:t>
      </w:r>
    </w:p>
    <w:p w:rsidR="00B277AA" w:rsidRPr="000B2E7C" w:rsidRDefault="009D3910" w:rsidP="00B277AA">
      <w:pPr>
        <w:pStyle w:val="margin2"/>
        <w:framePr w:wrap="around"/>
      </w:pPr>
      <w:r w:rsidRPr="00CA412D">
        <w:t>Maximum Length</w:t>
      </w:r>
    </w:p>
    <w:p w:rsidR="00B277AA" w:rsidRDefault="009D3910" w:rsidP="00B277AA">
      <w:pPr>
        <w:pStyle w:val="legal1"/>
      </w:pPr>
      <w:r>
        <w:t xml:space="preserve">A suspension may not exceed three school days. </w:t>
      </w:r>
      <w:r w:rsidRPr="00CA412D">
        <w:rPr>
          <w:rStyle w:val="HTMLCite"/>
        </w:rPr>
        <w:t>Education Code 37.005(b)</w:t>
      </w:r>
    </w:p>
    <w:p w:rsidR="00B277AA" w:rsidRPr="00B40E0A" w:rsidRDefault="009D3910" w:rsidP="00B277AA">
      <w:pPr>
        <w:pStyle w:val="margin2"/>
        <w:framePr w:wrap="around"/>
      </w:pPr>
      <w:r>
        <w:t xml:space="preserve">Students </w:t>
      </w:r>
      <w:proofErr w:type="gramStart"/>
      <w:r>
        <w:t>Below</w:t>
      </w:r>
      <w:proofErr w:type="gramEnd"/>
      <w:r>
        <w:t xml:space="preserve"> Grade 3</w:t>
      </w:r>
    </w:p>
    <w:p w:rsidR="00B277AA" w:rsidRDefault="009D3910" w:rsidP="00B277AA">
      <w:pPr>
        <w:pStyle w:val="legal1"/>
      </w:pPr>
      <w:r>
        <w:t>A student who is enrolled in a grade level below grade 3 may not be placed in out-of-school suspension unless while on school property or while attending a schoo</w:t>
      </w:r>
      <w:r>
        <w:t>l-sponsored or school-related activity on or off of school property, the student engages in:</w:t>
      </w:r>
    </w:p>
    <w:p w:rsidR="00B277AA" w:rsidRDefault="009D3910" w:rsidP="00B277AA">
      <w:pPr>
        <w:pStyle w:val="list-level1"/>
      </w:pPr>
      <w:r>
        <w:t>Conduct that contains the elements of an offense related to weapons under Penal Code 46.02 or 46.05;</w:t>
      </w:r>
    </w:p>
    <w:p w:rsidR="00B277AA" w:rsidRDefault="009D3910" w:rsidP="00B277AA">
      <w:pPr>
        <w:pStyle w:val="list-level1"/>
      </w:pPr>
      <w:r>
        <w:t>Conduct that contains the elements of a violent offense relate</w:t>
      </w:r>
      <w:r>
        <w:t xml:space="preserve">d under Penal </w:t>
      </w:r>
      <w:bookmarkStart w:id="0" w:name="_GoBack"/>
      <w:r>
        <w:t xml:space="preserve">Code 22.01, 22.011, 22.02, 22.021; </w:t>
      </w:r>
      <w:bookmarkEnd w:id="0"/>
      <w:r>
        <w:t>or</w:t>
      </w:r>
    </w:p>
    <w:p w:rsidR="00B277AA" w:rsidRDefault="009D3910" w:rsidP="00B277AA">
      <w:pPr>
        <w:pStyle w:val="list-level1"/>
      </w:pPr>
      <w:r>
        <w:t>Selling, giving, or delivering to another person or possessing, using, or being under the influence of any amount of:</w:t>
      </w:r>
    </w:p>
    <w:p w:rsidR="00B277AA" w:rsidRDefault="009D3910" w:rsidP="00B277AA">
      <w:pPr>
        <w:pStyle w:val="list-level2"/>
      </w:pPr>
      <w:r>
        <w:t>Marihuana or a controlled substance, as defined by Health and Safety Code Chapter 481,</w:t>
      </w:r>
      <w:r>
        <w:t xml:space="preserve"> or by 21 U.S.C. Section 801 et seq.;</w:t>
      </w:r>
    </w:p>
    <w:p w:rsidR="00B277AA" w:rsidRDefault="009D3910" w:rsidP="00B277AA">
      <w:pPr>
        <w:pStyle w:val="list-level2"/>
      </w:pPr>
      <w:r>
        <w:t xml:space="preserve">A dangerous drug, as defined by Health and Safety Code Chapter 483; or </w:t>
      </w:r>
    </w:p>
    <w:p w:rsidR="00B277AA" w:rsidRDefault="009D3910" w:rsidP="00B277AA">
      <w:pPr>
        <w:pStyle w:val="list-level2"/>
      </w:pPr>
      <w:r>
        <w:t>An alcoholic beverage, as defined by Alcoholic Beverage Code 1.04.</w:t>
      </w:r>
    </w:p>
    <w:p w:rsidR="00B277AA" w:rsidRPr="00190649" w:rsidRDefault="009D3910" w:rsidP="00B277AA">
      <w:pPr>
        <w:pStyle w:val="legal1"/>
        <w:rPr>
          <w:rStyle w:val="HTMLCite"/>
        </w:rPr>
      </w:pPr>
      <w:r w:rsidRPr="00190649">
        <w:rPr>
          <w:rStyle w:val="HTMLCite"/>
        </w:rPr>
        <w:t>Education Code 37.005(c)</w:t>
      </w:r>
    </w:p>
    <w:p w:rsidR="00B277AA" w:rsidRPr="000B2E7C" w:rsidRDefault="009D3910" w:rsidP="00B277AA">
      <w:pPr>
        <w:pStyle w:val="margin1"/>
        <w:framePr w:wrap="around"/>
      </w:pPr>
      <w:r w:rsidRPr="00CA412D">
        <w:t>Positive Behavior Program</w:t>
      </w:r>
    </w:p>
    <w:p w:rsidR="00B277AA" w:rsidRDefault="009D3910" w:rsidP="00B277AA">
      <w:pPr>
        <w:pStyle w:val="legal1"/>
      </w:pPr>
      <w:r>
        <w:t>A district may develop and i</w:t>
      </w:r>
      <w:r>
        <w:t xml:space="preserve">mplement a program, in consultation with campus behavior coordinators employed by the district [see FO] and representatives of a regional education service center, that provides a disciplinary alternative for a student enrolled in a </w:t>
      </w:r>
      <w:proofErr w:type="gramStart"/>
      <w:r>
        <w:t>grade</w:t>
      </w:r>
      <w:proofErr w:type="gramEnd"/>
      <w:r>
        <w:t xml:space="preserve"> level below grade</w:t>
      </w:r>
      <w:r>
        <w:t xml:space="preserve"> 3 who engages in conduct described by Education Code 37.005(a) [at Suspension Authorized, above] and is not subject to 37.005(c) [at Students below Grade 3, above]. The program must:</w:t>
      </w:r>
      <w:r w:rsidRPr="00CA412D">
        <w:rPr>
          <w:vanish/>
        </w:rPr>
        <w:fldChar w:fldCharType="begin"/>
      </w:r>
      <w:r w:rsidRPr="00CA412D">
        <w:rPr>
          <w:vanish/>
        </w:rPr>
        <w:instrText xml:space="preserve"> LISTNUM  \l 1 \s 0  </w:instrText>
      </w:r>
      <w:r w:rsidRPr="00CA412D">
        <w:rPr>
          <w:vanish/>
        </w:rPr>
        <w:fldChar w:fldCharType="end"/>
      </w:r>
    </w:p>
    <w:p w:rsidR="00B277AA" w:rsidRDefault="009D3910" w:rsidP="00B277AA">
      <w:pPr>
        <w:pStyle w:val="list-level1"/>
      </w:pPr>
      <w:r>
        <w:t xml:space="preserve">Be age-appropriate and research-based; </w:t>
      </w:r>
    </w:p>
    <w:p w:rsidR="00B277AA" w:rsidRDefault="009D3910" w:rsidP="00B277AA">
      <w:pPr>
        <w:pStyle w:val="list-level1"/>
      </w:pPr>
      <w:r>
        <w:t>Provide m</w:t>
      </w:r>
      <w:r>
        <w:t>odels for positive behavior;</w:t>
      </w:r>
    </w:p>
    <w:p w:rsidR="00B277AA" w:rsidRDefault="009D3910" w:rsidP="00B277AA">
      <w:pPr>
        <w:pStyle w:val="list-level1"/>
      </w:pPr>
      <w:r>
        <w:t>Promote a positive school environment;</w:t>
      </w:r>
    </w:p>
    <w:p w:rsidR="00B277AA" w:rsidRDefault="009D3910" w:rsidP="00B277AA">
      <w:pPr>
        <w:pStyle w:val="list-level1"/>
      </w:pPr>
      <w:r>
        <w:t>Provide alternative disciplinary courses of action that do not rely on the use of in-school suspension, out-of-school sus</w:t>
      </w:r>
      <w:r>
        <w:lastRenderedPageBreak/>
        <w:t>pension, or placement in a disciplinary alternative education progr</w:t>
      </w:r>
      <w:r>
        <w:t xml:space="preserve">am to manage student behavior; and </w:t>
      </w:r>
    </w:p>
    <w:p w:rsidR="00B277AA" w:rsidRDefault="009D3910" w:rsidP="00B277AA">
      <w:pPr>
        <w:pStyle w:val="list-level1"/>
      </w:pPr>
      <w:r>
        <w:t>Provide behavior management strategies including:</w:t>
      </w:r>
    </w:p>
    <w:p w:rsidR="00B277AA" w:rsidRDefault="009D3910" w:rsidP="00B277AA">
      <w:pPr>
        <w:pStyle w:val="list-level2"/>
      </w:pPr>
      <w:r>
        <w:t>Positive behavioral intervention and support;</w:t>
      </w:r>
    </w:p>
    <w:p w:rsidR="00B277AA" w:rsidRDefault="009D3910" w:rsidP="00B277AA">
      <w:pPr>
        <w:pStyle w:val="list-level2"/>
      </w:pPr>
      <w:r>
        <w:t>Trauma-informed practices;</w:t>
      </w:r>
    </w:p>
    <w:p w:rsidR="00B277AA" w:rsidRDefault="009D3910" w:rsidP="00B277AA">
      <w:pPr>
        <w:pStyle w:val="list-level2"/>
      </w:pPr>
      <w:r>
        <w:t>Social and emotional learning;</w:t>
      </w:r>
    </w:p>
    <w:p w:rsidR="00B277AA" w:rsidRDefault="009D3910" w:rsidP="00B277AA">
      <w:pPr>
        <w:pStyle w:val="list-level2"/>
      </w:pPr>
      <w:r>
        <w:t xml:space="preserve">A referral for services, as necessary; and </w:t>
      </w:r>
    </w:p>
    <w:p w:rsidR="00B277AA" w:rsidRDefault="009D3910" w:rsidP="00B277AA">
      <w:pPr>
        <w:pStyle w:val="list-level2"/>
      </w:pPr>
      <w:r>
        <w:t>Restorative practices.</w:t>
      </w:r>
    </w:p>
    <w:p w:rsidR="00B277AA" w:rsidRDefault="009D3910" w:rsidP="00B277AA">
      <w:pPr>
        <w:pStyle w:val="legal1"/>
      </w:pPr>
      <w:r>
        <w:t>A district may annually conduct training for district staff on the program adopted.</w:t>
      </w:r>
    </w:p>
    <w:p w:rsidR="0052776F" w:rsidRPr="00B277AA" w:rsidRDefault="009D3910" w:rsidP="00505DF5">
      <w:pPr>
        <w:pStyle w:val="legal1"/>
        <w:rPr>
          <w:i/>
          <w:iCs/>
        </w:rPr>
      </w:pPr>
      <w:r w:rsidRPr="00190649">
        <w:rPr>
          <w:rStyle w:val="HTMLCite"/>
        </w:rPr>
        <w:t>Education Code 37.0013</w:t>
      </w:r>
    </w:p>
    <w:sectPr w:rsidR="0052776F" w:rsidRPr="00B277AA" w:rsidSect="00AF5D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1440" w:left="4248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3910">
      <w:pPr>
        <w:spacing w:after="0" w:line="240" w:lineRule="auto"/>
      </w:pPr>
      <w:r>
        <w:separator/>
      </w:r>
    </w:p>
  </w:endnote>
  <w:endnote w:type="continuationSeparator" w:id="0">
    <w:p w:rsidR="00000000" w:rsidRDefault="009D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AA" w:rsidRDefault="009D39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1854"/>
      <w:gridCol w:w="3168"/>
    </w:tblGrid>
    <w:tr w:rsidR="009A626F" w:rsidTr="00156E6F">
      <w:tc>
        <w:tcPr>
          <w:tcW w:w="4050" w:type="dxa"/>
        </w:tcPr>
        <w:p w:rsidR="00095EDA" w:rsidRDefault="009D3910" w:rsidP="002247EF">
          <w:pPr>
            <w:pStyle w:val="Footer"/>
          </w:pPr>
          <w:r>
            <w:t xml:space="preserve">DATE ISSUED: 11/14/2017  </w:t>
          </w:r>
        </w:p>
      </w:tc>
      <w:tc>
        <w:tcPr>
          <w:tcW w:w="1854" w:type="dxa"/>
          <w:vMerge w:val="restart"/>
        </w:tcPr>
        <w:p w:rsidR="00095EDA" w:rsidRDefault="009D3910" w:rsidP="002247EF">
          <w:pPr>
            <w:pStyle w:val="Footer"/>
            <w:jc w:val="right"/>
          </w:pPr>
        </w:p>
      </w:tc>
      <w:tc>
        <w:tcPr>
          <w:tcW w:w="3168" w:type="dxa"/>
        </w:tcPr>
        <w:p w:rsidR="00095EDA" w:rsidRDefault="009D3910" w:rsidP="002247EF">
          <w:pPr>
            <w:pStyle w:val="Footer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9A626F" w:rsidTr="00156E6F">
      <w:tc>
        <w:tcPr>
          <w:tcW w:w="4050" w:type="dxa"/>
        </w:tcPr>
        <w:p w:rsidR="00095EDA" w:rsidRDefault="009D3910" w:rsidP="002247EF">
          <w:pPr>
            <w:pStyle w:val="Footer"/>
          </w:pPr>
          <w:r>
            <w:t>UPDATE 109</w:t>
          </w:r>
        </w:p>
      </w:tc>
      <w:tc>
        <w:tcPr>
          <w:tcW w:w="1854" w:type="dxa"/>
          <w:vMerge/>
        </w:tcPr>
        <w:p w:rsidR="00095EDA" w:rsidRDefault="009D3910" w:rsidP="002247EF">
          <w:pPr>
            <w:pStyle w:val="Footer"/>
          </w:pPr>
        </w:p>
      </w:tc>
      <w:tc>
        <w:tcPr>
          <w:tcW w:w="3168" w:type="dxa"/>
        </w:tcPr>
        <w:p w:rsidR="00095EDA" w:rsidRDefault="009D3910" w:rsidP="002247EF">
          <w:pPr>
            <w:pStyle w:val="Footer"/>
            <w:jc w:val="right"/>
          </w:pPr>
        </w:p>
      </w:tc>
    </w:tr>
    <w:tr w:rsidR="009A626F" w:rsidTr="00156E6F">
      <w:tc>
        <w:tcPr>
          <w:tcW w:w="4050" w:type="dxa"/>
        </w:tcPr>
        <w:p w:rsidR="00095EDA" w:rsidRDefault="009D3910" w:rsidP="002247EF">
          <w:pPr>
            <w:pStyle w:val="Footer"/>
          </w:pPr>
          <w:r>
            <w:t>FOB(LEGAL)-P</w:t>
          </w:r>
        </w:p>
      </w:tc>
      <w:tc>
        <w:tcPr>
          <w:tcW w:w="1854" w:type="dxa"/>
          <w:vMerge/>
        </w:tcPr>
        <w:p w:rsidR="00095EDA" w:rsidRDefault="009D3910" w:rsidP="002247EF">
          <w:pPr>
            <w:pStyle w:val="Footer"/>
          </w:pPr>
        </w:p>
      </w:tc>
      <w:tc>
        <w:tcPr>
          <w:tcW w:w="3168" w:type="dxa"/>
        </w:tcPr>
        <w:p w:rsidR="00095EDA" w:rsidRDefault="009D3910" w:rsidP="002247EF">
          <w:pPr>
            <w:pStyle w:val="Footer"/>
            <w:jc w:val="right"/>
          </w:pPr>
        </w:p>
      </w:tc>
    </w:tr>
  </w:tbl>
  <w:p w:rsidR="00AF5DD1" w:rsidRDefault="009D39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AA" w:rsidRDefault="009D3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3910">
      <w:pPr>
        <w:spacing w:after="0" w:line="240" w:lineRule="auto"/>
      </w:pPr>
      <w:r>
        <w:separator/>
      </w:r>
    </w:p>
  </w:footnote>
  <w:footnote w:type="continuationSeparator" w:id="0">
    <w:p w:rsidR="00000000" w:rsidRDefault="009D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AA" w:rsidRDefault="009D3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1584"/>
    </w:tblGrid>
    <w:tr w:rsidR="009A626F" w:rsidTr="009E01DD">
      <w:tc>
        <w:tcPr>
          <w:tcW w:w="7488" w:type="dxa"/>
        </w:tcPr>
        <w:p w:rsidR="009E01DD" w:rsidRDefault="009D3910" w:rsidP="002247EF">
          <w:pPr>
            <w:pStyle w:val="Header"/>
          </w:pPr>
          <w:r>
            <w:t>Houston ISD</w:t>
          </w:r>
        </w:p>
      </w:tc>
      <w:tc>
        <w:tcPr>
          <w:tcW w:w="1584" w:type="dxa"/>
        </w:tcPr>
        <w:p w:rsidR="009E01DD" w:rsidRDefault="009D3910" w:rsidP="002247EF">
          <w:pPr>
            <w:pStyle w:val="Header"/>
          </w:pPr>
        </w:p>
      </w:tc>
    </w:tr>
    <w:tr w:rsidR="009A626F" w:rsidTr="009E01DD">
      <w:tc>
        <w:tcPr>
          <w:tcW w:w="7488" w:type="dxa"/>
        </w:tcPr>
        <w:p w:rsidR="009E01DD" w:rsidRDefault="009D3910" w:rsidP="002247EF">
          <w:pPr>
            <w:pStyle w:val="Header"/>
          </w:pPr>
          <w:r>
            <w:t>101912</w:t>
          </w:r>
        </w:p>
      </w:tc>
      <w:tc>
        <w:tcPr>
          <w:tcW w:w="1584" w:type="dxa"/>
        </w:tcPr>
        <w:p w:rsidR="009E01DD" w:rsidRDefault="009D3910" w:rsidP="002247EF">
          <w:pPr>
            <w:pStyle w:val="Header"/>
          </w:pPr>
        </w:p>
      </w:tc>
    </w:tr>
    <w:tr w:rsidR="009A626F" w:rsidTr="009E01DD">
      <w:tc>
        <w:tcPr>
          <w:tcW w:w="7488" w:type="dxa"/>
        </w:tcPr>
        <w:p w:rsidR="009E01DD" w:rsidRDefault="009D3910" w:rsidP="002247EF">
          <w:pPr>
            <w:pStyle w:val="Header"/>
          </w:pPr>
        </w:p>
      </w:tc>
      <w:tc>
        <w:tcPr>
          <w:tcW w:w="1584" w:type="dxa"/>
        </w:tcPr>
        <w:p w:rsidR="009E01DD" w:rsidRDefault="009D3910" w:rsidP="002247EF">
          <w:pPr>
            <w:pStyle w:val="Header"/>
          </w:pPr>
        </w:p>
      </w:tc>
    </w:tr>
    <w:tr w:rsidR="009A626F" w:rsidTr="009E01DD">
      <w:tc>
        <w:tcPr>
          <w:tcW w:w="7488" w:type="dxa"/>
        </w:tcPr>
        <w:p w:rsidR="009E01DD" w:rsidRDefault="009D3910" w:rsidP="002247EF">
          <w:pPr>
            <w:pStyle w:val="Header"/>
          </w:pPr>
          <w:r>
            <w:t>STUDENT DISCIPLINE</w:t>
          </w:r>
        </w:p>
      </w:tc>
      <w:tc>
        <w:tcPr>
          <w:tcW w:w="1584" w:type="dxa"/>
        </w:tcPr>
        <w:p w:rsidR="009E01DD" w:rsidRDefault="009D3910" w:rsidP="002247EF">
          <w:pPr>
            <w:pStyle w:val="Header"/>
            <w:jc w:val="right"/>
          </w:pPr>
          <w:r>
            <w:t>FOB</w:t>
          </w:r>
        </w:p>
      </w:tc>
    </w:tr>
    <w:tr w:rsidR="009A626F" w:rsidTr="009E01DD">
      <w:tc>
        <w:tcPr>
          <w:tcW w:w="7488" w:type="dxa"/>
        </w:tcPr>
        <w:p w:rsidR="009E01DD" w:rsidRDefault="009D3910" w:rsidP="002247EF">
          <w:pPr>
            <w:pStyle w:val="Header"/>
          </w:pPr>
          <w:r>
            <w:t>OUT-OF-SCHOOL SUSPENSION</w:t>
          </w:r>
        </w:p>
      </w:tc>
      <w:tc>
        <w:tcPr>
          <w:tcW w:w="1584" w:type="dxa"/>
        </w:tcPr>
        <w:p w:rsidR="009E01DD" w:rsidRDefault="009D3910" w:rsidP="002247EF">
          <w:pPr>
            <w:pStyle w:val="Header"/>
            <w:jc w:val="right"/>
          </w:pPr>
          <w:r>
            <w:t>(LEGAL)</w:t>
          </w:r>
        </w:p>
      </w:tc>
    </w:tr>
  </w:tbl>
  <w:p w:rsidR="009E01DD" w:rsidRDefault="009D39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AA" w:rsidRDefault="009D3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67"/>
    <w:multiLevelType w:val="multilevel"/>
    <w:tmpl w:val="70C0FB3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" w15:restartNumberingAfterBreak="0">
    <w:nsid w:val="145E04C5"/>
    <w:multiLevelType w:val="multilevel"/>
    <w:tmpl w:val="ED36D84E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513A20"/>
    <w:multiLevelType w:val="multilevel"/>
    <w:tmpl w:val="0614B0B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4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5" w15:restartNumberingAfterBreak="0">
    <w:nsid w:val="78940BAF"/>
    <w:multiLevelType w:val="multilevel"/>
    <w:tmpl w:val="DF4E5CB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720"/>
  <w:autoHyphenation/>
  <w:consecutiveHyphenLimit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6F"/>
    <w:rsid w:val="009A626F"/>
    <w:rsid w:val="009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28EE7-EBFA-4FEE-8AF0-ED930831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"/>
    <w:lsdException w:name="endnote text" w:uiPriority="3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4"/>
    <w:semiHidden/>
    <w:qFormat/>
    <w:rsid w:val="00FA6DE7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E928A8"/>
    <w:pPr>
      <w:keepNext/>
      <w:keepLines/>
      <w:spacing w:before="240"/>
      <w:outlineLvl w:val="0"/>
    </w:pPr>
    <w:rPr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92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E928A8"/>
    <w:pPr>
      <w:ind w:left="720"/>
      <w:contextualSpacing/>
    </w:pPr>
  </w:style>
  <w:style w:type="paragraph" w:customStyle="1" w:styleId="local1">
    <w:name w:val="local:1"/>
    <w:link w:val="local1Char"/>
    <w:qFormat/>
    <w:rsid w:val="00FA6DE7"/>
    <w:rPr>
      <w:kern w:val="20"/>
    </w:rPr>
  </w:style>
  <w:style w:type="paragraph" w:customStyle="1" w:styleId="local2">
    <w:name w:val="local:2"/>
    <w:basedOn w:val="local1"/>
    <w:qFormat/>
    <w:rsid w:val="00E928A8"/>
    <w:pPr>
      <w:ind w:left="504"/>
    </w:pPr>
  </w:style>
  <w:style w:type="paragraph" w:customStyle="1" w:styleId="local3">
    <w:name w:val="local:3"/>
    <w:basedOn w:val="local1"/>
    <w:qFormat/>
    <w:rsid w:val="00E928A8"/>
    <w:pPr>
      <w:ind w:left="1008"/>
    </w:pPr>
  </w:style>
  <w:style w:type="paragraph" w:customStyle="1" w:styleId="local4">
    <w:name w:val="local:4"/>
    <w:basedOn w:val="local1"/>
    <w:qFormat/>
    <w:rsid w:val="00E928A8"/>
    <w:pPr>
      <w:ind w:left="1512"/>
    </w:pPr>
  </w:style>
  <w:style w:type="paragraph" w:customStyle="1" w:styleId="legal1">
    <w:name w:val="legal:1"/>
    <w:basedOn w:val="local1"/>
    <w:link w:val="legal1Char"/>
    <w:qFormat/>
    <w:rsid w:val="00E928A8"/>
  </w:style>
  <w:style w:type="paragraph" w:customStyle="1" w:styleId="legal2">
    <w:name w:val="legal:2"/>
    <w:basedOn w:val="legal1"/>
    <w:qFormat/>
    <w:rsid w:val="00E928A8"/>
    <w:pPr>
      <w:ind w:left="504"/>
    </w:pPr>
  </w:style>
  <w:style w:type="paragraph" w:customStyle="1" w:styleId="legal3">
    <w:name w:val="legal:3"/>
    <w:basedOn w:val="legal1"/>
    <w:qFormat/>
    <w:rsid w:val="00E928A8"/>
    <w:pPr>
      <w:ind w:left="1008"/>
    </w:pPr>
  </w:style>
  <w:style w:type="paragraph" w:customStyle="1" w:styleId="legal4">
    <w:name w:val="legal:4"/>
    <w:basedOn w:val="legal1"/>
    <w:qFormat/>
    <w:rsid w:val="00E928A8"/>
    <w:pPr>
      <w:ind w:left="1512"/>
    </w:pPr>
  </w:style>
  <w:style w:type="paragraph" w:customStyle="1" w:styleId="unique1">
    <w:name w:val="unique:1"/>
    <w:basedOn w:val="local1"/>
    <w:qFormat/>
    <w:rsid w:val="00E928A8"/>
  </w:style>
  <w:style w:type="paragraph" w:customStyle="1" w:styleId="unique2">
    <w:name w:val="unique:2"/>
    <w:basedOn w:val="unique1"/>
    <w:qFormat/>
    <w:rsid w:val="00E928A8"/>
    <w:pPr>
      <w:ind w:left="504"/>
    </w:pPr>
  </w:style>
  <w:style w:type="paragraph" w:customStyle="1" w:styleId="unique3">
    <w:name w:val="unique:3"/>
    <w:basedOn w:val="unique1"/>
    <w:qFormat/>
    <w:rsid w:val="00E928A8"/>
    <w:pPr>
      <w:ind w:left="1008"/>
    </w:pPr>
  </w:style>
  <w:style w:type="paragraph" w:customStyle="1" w:styleId="unique4">
    <w:name w:val="unique:4"/>
    <w:basedOn w:val="unique1"/>
    <w:qFormat/>
    <w:rsid w:val="00E928A8"/>
    <w:pPr>
      <w:ind w:left="1512"/>
    </w:pPr>
  </w:style>
  <w:style w:type="paragraph" w:customStyle="1" w:styleId="cite1">
    <w:name w:val="cite:1"/>
    <w:basedOn w:val="legal1"/>
    <w:qFormat/>
    <w:rsid w:val="00E928A8"/>
    <w:rPr>
      <w:i/>
    </w:rPr>
  </w:style>
  <w:style w:type="paragraph" w:customStyle="1" w:styleId="cite2">
    <w:name w:val="cite:2"/>
    <w:basedOn w:val="cite1"/>
    <w:qFormat/>
    <w:rsid w:val="00E928A8"/>
    <w:pPr>
      <w:ind w:left="504"/>
    </w:pPr>
  </w:style>
  <w:style w:type="paragraph" w:customStyle="1" w:styleId="margin1">
    <w:name w:val="margin:1"/>
    <w:basedOn w:val="local1"/>
    <w:next w:val="legal1"/>
    <w:link w:val="margin1Char"/>
    <w:qFormat/>
    <w:rsid w:val="00E928A8"/>
    <w:pPr>
      <w:keepNext/>
      <w:framePr w:w="2232" w:hSpace="288" w:wrap="around" w:vAnchor="text" w:hAnchor="page" w:y="1"/>
      <w:suppressAutoHyphens/>
      <w:spacing w:after="100" w:line="240" w:lineRule="auto"/>
      <w:outlineLvl w:val="0"/>
    </w:pPr>
    <w:rPr>
      <w:b/>
      <w:kern w:val="0"/>
    </w:rPr>
  </w:style>
  <w:style w:type="paragraph" w:customStyle="1" w:styleId="margin2">
    <w:name w:val="margin:2"/>
    <w:basedOn w:val="margin1"/>
    <w:next w:val="legal1"/>
    <w:link w:val="margin2Char"/>
    <w:qFormat/>
    <w:rsid w:val="00E928A8"/>
    <w:pPr>
      <w:framePr w:wrap="around"/>
      <w:ind w:left="245"/>
      <w:outlineLvl w:val="1"/>
    </w:pPr>
    <w:rPr>
      <w:b w:val="0"/>
    </w:rPr>
  </w:style>
  <w:style w:type="paragraph" w:customStyle="1" w:styleId="margin3">
    <w:name w:val="margin:3"/>
    <w:basedOn w:val="margin2"/>
    <w:next w:val="legal1"/>
    <w:qFormat/>
    <w:rsid w:val="00E928A8"/>
    <w:pPr>
      <w:framePr w:wrap="around"/>
      <w:ind w:left="490"/>
      <w:outlineLvl w:val="2"/>
    </w:pPr>
    <w:rPr>
      <w:i/>
    </w:rPr>
  </w:style>
  <w:style w:type="paragraph" w:customStyle="1" w:styleId="note1">
    <w:name w:val="note:1"/>
    <w:basedOn w:val="local1"/>
    <w:next w:val="legal1"/>
    <w:qFormat/>
    <w:rsid w:val="00E928A8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E928A8"/>
    <w:pPr>
      <w:spacing w:after="120" w:line="240" w:lineRule="auto"/>
      <w:ind w:left="-2520"/>
    </w:pPr>
  </w:style>
  <w:style w:type="paragraph" w:customStyle="1" w:styleId="zBar">
    <w:name w:val="zBar"/>
    <w:basedOn w:val="para"/>
    <w:uiPriority w:val="1"/>
    <w:qFormat/>
    <w:rsid w:val="00E928A8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E928A8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E928A8"/>
  </w:style>
  <w:style w:type="paragraph" w:customStyle="1" w:styleId="section">
    <w:name w:val="section"/>
    <w:basedOn w:val="para"/>
    <w:next w:val="subsection"/>
    <w:uiPriority w:val="2"/>
    <w:qFormat/>
    <w:rsid w:val="00E928A8"/>
  </w:style>
  <w:style w:type="paragraph" w:customStyle="1" w:styleId="subsection">
    <w:name w:val="subsection"/>
    <w:basedOn w:val="para"/>
    <w:next w:val="para"/>
    <w:uiPriority w:val="2"/>
    <w:qFormat/>
    <w:rsid w:val="00E928A8"/>
  </w:style>
  <w:style w:type="paragraph" w:styleId="Header">
    <w:name w:val="header"/>
    <w:basedOn w:val="Normal"/>
    <w:link w:val="HeaderChar"/>
    <w:uiPriority w:val="99"/>
    <w:rsid w:val="00E9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E7"/>
    <w:rPr>
      <w:kern w:val="20"/>
    </w:rPr>
  </w:style>
  <w:style w:type="paragraph" w:styleId="Footer">
    <w:name w:val="footer"/>
    <w:basedOn w:val="Normal"/>
    <w:link w:val="FooterChar"/>
    <w:uiPriority w:val="99"/>
    <w:rsid w:val="00E9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E7"/>
    <w:rPr>
      <w:kern w:val="20"/>
    </w:rPr>
  </w:style>
  <w:style w:type="table" w:styleId="TableGrid">
    <w:name w:val="Table Grid"/>
    <w:basedOn w:val="TableNormal"/>
    <w:uiPriority w:val="59"/>
    <w:rsid w:val="00E928A8"/>
    <w:tblPr/>
  </w:style>
  <w:style w:type="character" w:customStyle="1" w:styleId="Heading1Char">
    <w:name w:val="Heading 1 Char"/>
    <w:basedOn w:val="DefaultParagraphFont"/>
    <w:link w:val="Heading1"/>
    <w:uiPriority w:val="9"/>
    <w:semiHidden/>
    <w:rsid w:val="00FA6DE7"/>
    <w:rPr>
      <w:b/>
      <w:bCs/>
      <w:kern w:val="20"/>
      <w:szCs w:val="28"/>
      <w:u w:val="single"/>
    </w:rPr>
  </w:style>
  <w:style w:type="paragraph" w:customStyle="1" w:styleId="subhead">
    <w:name w:val="subhead"/>
    <w:basedOn w:val="para"/>
    <w:next w:val="para"/>
    <w:uiPriority w:val="2"/>
    <w:qFormat/>
    <w:rsid w:val="00E928A8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FA6DE7"/>
    <w:rPr>
      <w:kern w:val="20"/>
    </w:rPr>
  </w:style>
  <w:style w:type="character" w:customStyle="1" w:styleId="legal1Char">
    <w:name w:val="legal:1 Char"/>
    <w:basedOn w:val="DefaultParagraphFont"/>
    <w:link w:val="legal1"/>
    <w:locked/>
    <w:rsid w:val="00E928A8"/>
    <w:rPr>
      <w:kern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DE7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character" w:styleId="HTMLCite">
    <w:name w:val="HTML Cite"/>
    <w:basedOn w:val="DefaultParagraphFont"/>
    <w:rsid w:val="00E928A8"/>
    <w:rPr>
      <w:i/>
      <w:iCs/>
      <w:kern w:val="20"/>
    </w:rPr>
  </w:style>
  <w:style w:type="character" w:styleId="Hyperlink">
    <w:name w:val="Hyperlink"/>
    <w:basedOn w:val="DefaultParagraphFont"/>
    <w:uiPriority w:val="99"/>
    <w:rsid w:val="00E928A8"/>
    <w:rPr>
      <w:color w:val="0000FF"/>
      <w:u w:val="single"/>
    </w:rPr>
  </w:style>
  <w:style w:type="paragraph" w:customStyle="1" w:styleId="legal5">
    <w:name w:val="legal:5"/>
    <w:basedOn w:val="legal1"/>
    <w:qFormat/>
    <w:rsid w:val="00E928A8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E928A8"/>
    <w:pPr>
      <w:ind w:left="2520"/>
    </w:pPr>
  </w:style>
  <w:style w:type="paragraph" w:customStyle="1" w:styleId="local5">
    <w:name w:val="local:5"/>
    <w:basedOn w:val="local1"/>
    <w:qFormat/>
    <w:rsid w:val="00E928A8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E928A8"/>
    <w:pPr>
      <w:ind w:left="2520"/>
    </w:pPr>
  </w:style>
  <w:style w:type="character" w:customStyle="1" w:styleId="margin1Char">
    <w:name w:val="margin:1 Char"/>
    <w:basedOn w:val="DefaultParagraphFont"/>
    <w:link w:val="margin1"/>
    <w:locked/>
    <w:rsid w:val="00FA6DE7"/>
    <w:rPr>
      <w:b/>
    </w:rPr>
  </w:style>
  <w:style w:type="character" w:customStyle="1" w:styleId="margin2Char">
    <w:name w:val="margin:2 Char"/>
    <w:basedOn w:val="margin1Char"/>
    <w:link w:val="margin2"/>
    <w:locked/>
    <w:rsid w:val="00E928A8"/>
    <w:rPr>
      <w:b w:val="0"/>
    </w:rPr>
  </w:style>
  <w:style w:type="paragraph" w:customStyle="1" w:styleId="margin4">
    <w:name w:val="margin:4"/>
    <w:basedOn w:val="margin1"/>
    <w:next w:val="legal1"/>
    <w:qFormat/>
    <w:rsid w:val="00E928A8"/>
    <w:pPr>
      <w:framePr w:wrap="around"/>
      <w:spacing w:before="20"/>
      <w:ind w:left="734"/>
      <w:outlineLvl w:val="3"/>
    </w:pPr>
    <w:rPr>
      <w:b w:val="0"/>
      <w:sz w:val="20"/>
    </w:rPr>
  </w:style>
  <w:style w:type="paragraph" w:customStyle="1" w:styleId="margin5">
    <w:name w:val="margin:5"/>
    <w:basedOn w:val="margin1"/>
    <w:next w:val="legal1"/>
    <w:qFormat/>
    <w:rsid w:val="00E928A8"/>
    <w:pPr>
      <w:framePr w:wrap="around"/>
      <w:spacing w:before="20"/>
      <w:ind w:left="979"/>
      <w:outlineLvl w:val="4"/>
    </w:pPr>
    <w:rPr>
      <w:b w:val="0"/>
      <w:i/>
      <w:sz w:val="20"/>
    </w:rPr>
  </w:style>
  <w:style w:type="paragraph" w:customStyle="1" w:styleId="note2">
    <w:name w:val="note:2"/>
    <w:basedOn w:val="note1"/>
    <w:next w:val="legal3"/>
    <w:qFormat/>
    <w:rsid w:val="00E928A8"/>
    <w:pPr>
      <w:pBdr>
        <w:top w:val="nil"/>
        <w:bottom w:val="nil"/>
      </w:pBdr>
      <w:spacing w:before="160"/>
    </w:pPr>
  </w:style>
  <w:style w:type="character" w:customStyle="1" w:styleId="notedecoration">
    <w:name w:val="note:decoration"/>
    <w:basedOn w:val="DefaultParagraphFont"/>
    <w:qFormat/>
    <w:rsid w:val="00E928A8"/>
    <w:rPr>
      <w:b/>
      <w:i/>
      <w:noProof/>
      <w:kern w:val="20"/>
    </w:rPr>
  </w:style>
  <w:style w:type="table" w:customStyle="1" w:styleId="NoteTable">
    <w:name w:val="Note:Table"/>
    <w:basedOn w:val="TableGrid"/>
    <w:uiPriority w:val="99"/>
    <w:rsid w:val="00E928A8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local1"/>
    <w:next w:val="local1"/>
    <w:autoRedefine/>
    <w:uiPriority w:val="39"/>
    <w:unhideWhenUsed/>
    <w:rsid w:val="00E928A8"/>
    <w:pPr>
      <w:spacing w:after="100"/>
    </w:pPr>
    <w:rPr>
      <w:b/>
    </w:rPr>
  </w:style>
  <w:style w:type="paragraph" w:styleId="TOC2">
    <w:name w:val="toc 2"/>
    <w:basedOn w:val="local1"/>
    <w:next w:val="local1"/>
    <w:autoRedefine/>
    <w:uiPriority w:val="39"/>
    <w:unhideWhenUsed/>
    <w:rsid w:val="00E928A8"/>
    <w:pPr>
      <w:spacing w:after="100"/>
      <w:ind w:left="220"/>
    </w:pPr>
  </w:style>
  <w:style w:type="paragraph" w:customStyle="1" w:styleId="unique5">
    <w:name w:val="unique:5"/>
    <w:basedOn w:val="unique1"/>
    <w:qFormat/>
    <w:rsid w:val="00E928A8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E928A8"/>
    <w:pPr>
      <w:ind w:left="2520"/>
    </w:pPr>
  </w:style>
  <w:style w:type="paragraph" w:styleId="EndnoteText">
    <w:name w:val="endnote text"/>
    <w:basedOn w:val="local1"/>
    <w:link w:val="EndnoteTextChar"/>
    <w:uiPriority w:val="3"/>
    <w:rsid w:val="00E928A8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"/>
    <w:rsid w:val="000632E2"/>
    <w:rPr>
      <w:kern w:val="20"/>
      <w:sz w:val="20"/>
      <w:szCs w:val="20"/>
    </w:rPr>
  </w:style>
  <w:style w:type="character" w:styleId="EndnoteReference">
    <w:name w:val="endnote reference"/>
    <w:basedOn w:val="DefaultParagraphFont"/>
    <w:uiPriority w:val="3"/>
    <w:rsid w:val="00E928A8"/>
    <w:rPr>
      <w:kern w:val="20"/>
      <w:vertAlign w:val="superscript"/>
    </w:rPr>
  </w:style>
  <w:style w:type="paragraph" w:customStyle="1" w:styleId="signature-left">
    <w:name w:val="signature-left"/>
    <w:basedOn w:val="local1"/>
    <w:uiPriority w:val="1"/>
    <w:qFormat/>
    <w:rsid w:val="00E928A8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E928A8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E928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1">
    <w:name w:val="Table-Data-1"/>
    <w:basedOn w:val="TableGrid1"/>
    <w:uiPriority w:val="99"/>
    <w:rsid w:val="00E928A8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2">
    <w:name w:val="Table-Data-2"/>
    <w:basedOn w:val="Table-Data-1"/>
    <w:uiPriority w:val="99"/>
    <w:rsid w:val="00E928A8"/>
    <w:tblPr>
      <w:tblInd w:w="619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3">
    <w:name w:val="Table-Data-3"/>
    <w:basedOn w:val="Table-Data-1"/>
    <w:uiPriority w:val="99"/>
    <w:rsid w:val="00E928A8"/>
    <w:tblPr>
      <w:tblInd w:w="1123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4">
    <w:name w:val="Table-Data-4"/>
    <w:basedOn w:val="Table-Data-1"/>
    <w:uiPriority w:val="99"/>
    <w:rsid w:val="00E928A8"/>
    <w:tblPr>
      <w:tblInd w:w="1627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5">
    <w:name w:val="Table-Data-5"/>
    <w:basedOn w:val="Table-Data-1"/>
    <w:uiPriority w:val="99"/>
    <w:rsid w:val="00E928A8"/>
    <w:tblPr>
      <w:tblInd w:w="2131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6">
    <w:name w:val="Table-Data-6"/>
    <w:basedOn w:val="Table-Data-1"/>
    <w:uiPriority w:val="99"/>
    <w:rsid w:val="00E928A8"/>
    <w:tblPr>
      <w:tblInd w:w="2635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E928A8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="80" w:beforeAutospacing="0" w:after="80" w:afterAutospacing="0" w:line="260" w:lineRule="atLeast"/>
        <w:jc w:val="center"/>
      </w:pPr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-Layout-1">
    <w:name w:val="Table-Layout-1"/>
    <w:basedOn w:val="TableNormal"/>
    <w:uiPriority w:val="99"/>
    <w:rsid w:val="00E928A8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E928A8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E928A8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E928A8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E928A8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E928A8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E928A8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E928A8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E928A8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E928A8"/>
    <w:tblPr/>
  </w:style>
  <w:style w:type="paragraph" w:customStyle="1" w:styleId="bullet-level1">
    <w:name w:val="bullet-level1"/>
    <w:basedOn w:val="local1"/>
    <w:qFormat/>
    <w:rsid w:val="00360762"/>
    <w:pPr>
      <w:numPr>
        <w:numId w:val="24"/>
      </w:numPr>
    </w:pPr>
  </w:style>
  <w:style w:type="paragraph" w:customStyle="1" w:styleId="bullet-level2">
    <w:name w:val="bullet-level2"/>
    <w:basedOn w:val="bullet-level1"/>
    <w:qFormat/>
    <w:rsid w:val="00360762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360762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360762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360762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360762"/>
  </w:style>
  <w:style w:type="paragraph" w:customStyle="1" w:styleId="bulletX-level2">
    <w:name w:val="bulletX-level2"/>
    <w:basedOn w:val="bullet-level2"/>
    <w:qFormat/>
    <w:rsid w:val="00360762"/>
  </w:style>
  <w:style w:type="paragraph" w:customStyle="1" w:styleId="bulletX-level3">
    <w:name w:val="bulletX-level3"/>
    <w:basedOn w:val="bullet-level3"/>
    <w:qFormat/>
    <w:rsid w:val="00360762"/>
  </w:style>
  <w:style w:type="paragraph" w:customStyle="1" w:styleId="bulletX-level4">
    <w:name w:val="bulletX-level4"/>
    <w:basedOn w:val="bullet-level4"/>
    <w:qFormat/>
    <w:rsid w:val="00360762"/>
  </w:style>
  <w:style w:type="paragraph" w:customStyle="1" w:styleId="bulletX-level5">
    <w:name w:val="bulletX-level5"/>
    <w:basedOn w:val="bullet-level5"/>
    <w:qFormat/>
    <w:rsid w:val="00360762"/>
  </w:style>
  <w:style w:type="paragraph" w:customStyle="1" w:styleId="list-level1">
    <w:name w:val="list-level1"/>
    <w:basedOn w:val="local1"/>
    <w:qFormat/>
    <w:rsid w:val="00360762"/>
    <w:pPr>
      <w:numPr>
        <w:numId w:val="25"/>
      </w:numPr>
    </w:pPr>
  </w:style>
  <w:style w:type="paragraph" w:customStyle="1" w:styleId="list-level2">
    <w:name w:val="list-level2"/>
    <w:basedOn w:val="list-level1"/>
    <w:qFormat/>
    <w:rsid w:val="00360762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360762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360762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360762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360762"/>
  </w:style>
  <w:style w:type="paragraph" w:customStyle="1" w:styleId="listX-level2">
    <w:name w:val="listX-level2"/>
    <w:basedOn w:val="list-level2"/>
    <w:qFormat/>
    <w:rsid w:val="00360762"/>
  </w:style>
  <w:style w:type="paragraph" w:customStyle="1" w:styleId="listX-level3">
    <w:name w:val="listX-level3"/>
    <w:basedOn w:val="list-level3"/>
    <w:qFormat/>
    <w:rsid w:val="00360762"/>
  </w:style>
  <w:style w:type="paragraph" w:customStyle="1" w:styleId="listX-level4">
    <w:name w:val="listX-level4"/>
    <w:basedOn w:val="list-level4"/>
    <w:qFormat/>
    <w:rsid w:val="00360762"/>
  </w:style>
  <w:style w:type="paragraph" w:customStyle="1" w:styleId="listX-level5">
    <w:name w:val="listX-level5"/>
    <w:basedOn w:val="list-level5"/>
    <w:qFormat/>
    <w:rsid w:val="00360762"/>
  </w:style>
  <w:style w:type="numbering" w:customStyle="1" w:styleId="semanticbullets">
    <w:name w:val="semantic_bullets"/>
    <w:uiPriority w:val="99"/>
    <w:rsid w:val="00360762"/>
    <w:pPr>
      <w:numPr>
        <w:numId w:val="24"/>
      </w:numPr>
    </w:pPr>
  </w:style>
  <w:style w:type="numbering" w:customStyle="1" w:styleId="semanticnumbers">
    <w:name w:val="semantic_numbers"/>
    <w:uiPriority w:val="99"/>
    <w:rsid w:val="0036076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Title xmlns="$ListId:Content;">STUDENT DISCIPLINE</PolicyTitle>
    <PolicySubTitle xmlns="$ListId:Content;">OUT-OF-SCHOOL SUSPENSION</PolicySub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762B89F90C43A0B1D8CF422171C8" ma:contentTypeVersion="" ma:contentTypeDescription="Create a new document." ma:contentTypeScope="" ma:versionID="b86fbff3bb14ce10267b5b2e1e73fcf8">
  <xsd:schema xmlns:xsd="http://www.w3.org/2001/XMLSchema" xmlns:xs="http://www.w3.org/2001/XMLSchema" xmlns:p="http://schemas.microsoft.com/office/2006/metadata/properties" xmlns:ns2="$ListId:Content;" targetNamespace="http://schemas.microsoft.com/office/2006/metadata/properties" ma:root="true" ma:fieldsID="7d2c8b3968b917f44d67bb429fcc4255" ns2:_="">
    <xsd:import namespace="$ListId:Content;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PolicySub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ontent;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Title" ma:internalName="PolicyTitle">
      <xsd:simpleType>
        <xsd:restriction base="dms:Text">
          <xsd:maxLength value="255"/>
        </xsd:restriction>
      </xsd:simpleType>
    </xsd:element>
    <xsd:element name="PolicySubTitle" ma:index="9" nillable="true" ma:displayName="PolicySubTitle" ma:internalName="PolicySub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B2E6-F6E7-41E1-9763-874643A3BF65}">
  <ds:schemaRefs>
    <ds:schemaRef ds:uri="http://www.w3.org/XML/1998/namespace"/>
    <ds:schemaRef ds:uri="http://purl.org/dc/elements/1.1/"/>
    <ds:schemaRef ds:uri="http://purl.org/dc/terms/"/>
    <ds:schemaRef ds:uri="$ListId:Content;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5CCEC7-CF14-46B8-A1AE-4E44AB34D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8213D-7B42-4445-AA19-41FA3928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Content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FOB(H)-P [/Revisions/Numbered Updates/SD.RRM.39/Point Revisions]</vt:lpstr>
    </vt:vector>
  </TitlesOfParts>
  <Company>TASB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FOB(H)-P [/Revisions/Numbered Updates/SD.RRM.39/Point Revisions]</dc:title>
  <dc:creator>Marvin Long</dc:creator>
  <cp:lastModifiedBy>Winfree, Veda L</cp:lastModifiedBy>
  <cp:revision>2</cp:revision>
  <cp:lastPrinted>2008-10-13T17:50:00Z</cp:lastPrinted>
  <dcterms:created xsi:type="dcterms:W3CDTF">2018-05-02T15:39:00Z</dcterms:created>
  <dcterms:modified xsi:type="dcterms:W3CDTF">2018-05-02T15:39:00Z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0x0101008F13762B89F90C43A0B1D8CF422171C8</vt:lpwstr>
  </property>
</Properties>
</file>